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45AB62" w14:textId="7135DE0E" w:rsidR="003D6F83" w:rsidRDefault="00FE61D2" w:rsidP="00FE61D2">
      <w:pPr>
        <w:pStyle w:val="Titleofthedocument"/>
        <w:rPr>
          <w:sz w:val="40"/>
          <w:szCs w:val="40"/>
        </w:rPr>
      </w:pPr>
      <w:r>
        <w:rPr>
          <w:sz w:val="40"/>
          <w:szCs w:val="40"/>
        </w:rPr>
        <w:t xml:space="preserve">   </w:t>
      </w:r>
      <w:r w:rsidR="00D945F9" w:rsidRPr="00EC1184">
        <w:rPr>
          <w:sz w:val="40"/>
          <w:szCs w:val="40"/>
        </w:rPr>
        <w:t>Autoevaluación</w:t>
      </w:r>
      <w:r w:rsidR="00C642DA">
        <w:rPr>
          <w:sz w:val="40"/>
          <w:szCs w:val="40"/>
        </w:rPr>
        <w:t xml:space="preserve"> </w:t>
      </w:r>
      <w:r w:rsidR="00D945F9" w:rsidRPr="00EC1184">
        <w:rPr>
          <w:sz w:val="40"/>
          <w:szCs w:val="40"/>
        </w:rPr>
        <w:t xml:space="preserve">Procedimientos de denuncia de </w:t>
      </w:r>
      <w:r>
        <w:rPr>
          <w:sz w:val="40"/>
          <w:szCs w:val="40"/>
        </w:rPr>
        <w:t xml:space="preserve">   </w:t>
      </w:r>
      <w:r w:rsidR="00D945F9" w:rsidRPr="00EC1184">
        <w:rPr>
          <w:sz w:val="40"/>
          <w:szCs w:val="40"/>
        </w:rPr>
        <w:t>irregularidades y notificación de casos</w:t>
      </w:r>
    </w:p>
    <w:p w14:paraId="00CCC54B" w14:textId="77777777" w:rsidR="00D945F9" w:rsidRPr="00EC1184" w:rsidRDefault="003D6F83" w:rsidP="00FE61D2">
      <w:pPr>
        <w:pStyle w:val="Titleofthedocument"/>
        <w:rPr>
          <w:sz w:val="40"/>
          <w:szCs w:val="40"/>
        </w:rPr>
      </w:pPr>
      <w:r w:rsidRPr="009855EC">
        <w:rPr>
          <w:noProof/>
        </w:rPr>
        <w:drawing>
          <wp:anchor distT="0" distB="0" distL="114300" distR="114300" simplePos="0" relativeHeight="251659264" behindDoc="0" locked="0" layoutInCell="1" allowOverlap="1" wp14:anchorId="46619C7B" wp14:editId="29BCF69F">
            <wp:simplePos x="0" y="0"/>
            <wp:positionH relativeFrom="margin">
              <wp:posOffset>69850</wp:posOffset>
            </wp:positionH>
            <wp:positionV relativeFrom="margin">
              <wp:posOffset>0</wp:posOffset>
            </wp:positionV>
            <wp:extent cx="793750" cy="7937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ol 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750" cy="793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45F9" w:rsidRPr="00EC1184">
        <w:rPr>
          <w:sz w:val="40"/>
          <w:szCs w:val="40"/>
        </w:rPr>
        <w:t>de fraude y corrupci</w:t>
      </w:r>
      <w:bookmarkStart w:id="0" w:name="_GoBack"/>
      <w:bookmarkEnd w:id="0"/>
      <w:r w:rsidR="00D945F9" w:rsidRPr="00EC1184">
        <w:rPr>
          <w:sz w:val="40"/>
          <w:szCs w:val="40"/>
        </w:rPr>
        <w:t>ón</w:t>
      </w:r>
    </w:p>
    <w:p w14:paraId="4AB976EF" w14:textId="77777777" w:rsidR="00D945F9" w:rsidRPr="00242B9E" w:rsidRDefault="00D945F9" w:rsidP="00D945F9">
      <w:pPr>
        <w:pStyle w:val="BodyText"/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2410"/>
        <w:gridCol w:w="8789"/>
      </w:tblGrid>
      <w:tr w:rsidR="004D7916" w:rsidRPr="00242B9E" w14:paraId="54AC7756" w14:textId="77777777" w:rsidTr="00A772DF">
        <w:tc>
          <w:tcPr>
            <w:tcW w:w="11199" w:type="dxa"/>
            <w:gridSpan w:val="2"/>
            <w:shd w:val="clear" w:color="auto" w:fill="CCCCCC"/>
          </w:tcPr>
          <w:p w14:paraId="48147A81" w14:textId="77777777" w:rsidR="004D7916" w:rsidRPr="00242B9E" w:rsidRDefault="004D7916" w:rsidP="003F3914">
            <w:pPr>
              <w:pStyle w:val="Sectiontitle"/>
              <w:tabs>
                <w:tab w:val="right" w:pos="10575"/>
              </w:tabs>
            </w:pPr>
            <w:r>
              <w:t>Parte 1: Datos de la persona que hace la notificación</w:t>
            </w:r>
            <w:r>
              <w:tab/>
            </w:r>
          </w:p>
        </w:tc>
      </w:tr>
      <w:tr w:rsidR="004D7916" w:rsidRPr="00242B9E" w14:paraId="3CE8A487" w14:textId="77777777" w:rsidTr="00A772DF">
        <w:tc>
          <w:tcPr>
            <w:tcW w:w="2410" w:type="dxa"/>
            <w:shd w:val="clear" w:color="auto" w:fill="E6E6E6"/>
          </w:tcPr>
          <w:p w14:paraId="776AFB3A" w14:textId="77777777" w:rsidR="00D945F9" w:rsidRPr="00242B9E" w:rsidRDefault="00D945F9" w:rsidP="00D945F9">
            <w:pPr>
              <w:pStyle w:val="Bodytextintable"/>
            </w:pPr>
            <w:r>
              <w:t xml:space="preserve">Organización: </w:t>
            </w:r>
          </w:p>
          <w:p w14:paraId="5E34C9DE" w14:textId="77777777" w:rsidR="004D7916" w:rsidRPr="00242B9E" w:rsidRDefault="00D945F9" w:rsidP="00D945F9">
            <w:pPr>
              <w:pStyle w:val="ItalicsTable"/>
            </w:pPr>
            <w:r>
              <w:t>Nombre, función (PR, SR, etc.), dirección</w:t>
            </w:r>
          </w:p>
        </w:tc>
        <w:tc>
          <w:tcPr>
            <w:tcW w:w="8789" w:type="dxa"/>
            <w:shd w:val="clear" w:color="auto" w:fill="F3F3F3"/>
          </w:tcPr>
          <w:p w14:paraId="2A3135C6" w14:textId="77777777" w:rsidR="004D7916" w:rsidRPr="00242B9E" w:rsidRDefault="004D7916" w:rsidP="00FA1753">
            <w:pPr>
              <w:pStyle w:val="BodyText"/>
            </w:pPr>
          </w:p>
        </w:tc>
      </w:tr>
      <w:tr w:rsidR="004D7916" w:rsidRPr="00242B9E" w14:paraId="0F26D8C9" w14:textId="77777777" w:rsidTr="00A772DF">
        <w:tc>
          <w:tcPr>
            <w:tcW w:w="2410" w:type="dxa"/>
            <w:shd w:val="clear" w:color="auto" w:fill="E6E6E6"/>
          </w:tcPr>
          <w:p w14:paraId="43FCA057" w14:textId="77777777" w:rsidR="004D7916" w:rsidRPr="00242B9E" w:rsidRDefault="00D945F9" w:rsidP="00D945F9">
            <w:pPr>
              <w:pStyle w:val="Bodytextintable"/>
            </w:pPr>
            <w:r>
              <w:t>Fecha de examen:</w:t>
            </w:r>
          </w:p>
        </w:tc>
        <w:tc>
          <w:tcPr>
            <w:tcW w:w="8789" w:type="dxa"/>
            <w:shd w:val="clear" w:color="auto" w:fill="F3F3F3"/>
          </w:tcPr>
          <w:p w14:paraId="4DA00684" w14:textId="77777777" w:rsidR="004D7916" w:rsidRPr="00242B9E" w:rsidRDefault="004D7916" w:rsidP="00FA1753">
            <w:pPr>
              <w:pStyle w:val="BodyText"/>
            </w:pPr>
          </w:p>
        </w:tc>
      </w:tr>
      <w:tr w:rsidR="004D7916" w:rsidRPr="00242B9E" w14:paraId="1EE394B6" w14:textId="77777777" w:rsidTr="00A772DF">
        <w:tc>
          <w:tcPr>
            <w:tcW w:w="2410" w:type="dxa"/>
            <w:shd w:val="clear" w:color="auto" w:fill="E6E6E6"/>
          </w:tcPr>
          <w:p w14:paraId="605760E6" w14:textId="77777777" w:rsidR="00D945F9" w:rsidRPr="00242B9E" w:rsidRDefault="00D945F9" w:rsidP="002B6CA4">
            <w:pPr>
              <w:pStyle w:val="Bodytextintable"/>
              <w:rPr>
                <w:b/>
              </w:rPr>
            </w:pPr>
            <w:r>
              <w:t>Persona que notifica:</w:t>
            </w:r>
            <w:r>
              <w:rPr>
                <w:b/>
              </w:rPr>
              <w:t xml:space="preserve"> </w:t>
            </w:r>
          </w:p>
          <w:p w14:paraId="132D3525" w14:textId="77777777" w:rsidR="004D7916" w:rsidRPr="00242B9E" w:rsidRDefault="00D945F9" w:rsidP="00D945F9">
            <w:pPr>
              <w:pStyle w:val="ItalicsTable"/>
            </w:pPr>
            <w:r>
              <w:t>nombre del miembro del personal</w:t>
            </w:r>
          </w:p>
        </w:tc>
        <w:tc>
          <w:tcPr>
            <w:tcW w:w="8789" w:type="dxa"/>
            <w:shd w:val="clear" w:color="auto" w:fill="F3F3F3"/>
          </w:tcPr>
          <w:p w14:paraId="485C7AE6" w14:textId="77777777" w:rsidR="004D7916" w:rsidRPr="00242B9E" w:rsidRDefault="004D7916" w:rsidP="00FA1753">
            <w:pPr>
              <w:pStyle w:val="BodyText"/>
            </w:pPr>
          </w:p>
        </w:tc>
      </w:tr>
    </w:tbl>
    <w:p w14:paraId="1BCCC4B7" w14:textId="77777777" w:rsidR="00380FC9" w:rsidRPr="00242B9E" w:rsidRDefault="00380FC9" w:rsidP="00FA1753">
      <w:pPr>
        <w:pStyle w:val="BodyText"/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1199"/>
      </w:tblGrid>
      <w:tr w:rsidR="00FA1753" w:rsidRPr="00242B9E" w14:paraId="2A17ECD5" w14:textId="77777777" w:rsidTr="00A772DF">
        <w:tc>
          <w:tcPr>
            <w:tcW w:w="11199" w:type="dxa"/>
            <w:tcBorders>
              <w:bottom w:val="single" w:sz="4" w:space="0" w:color="FFFFFF" w:themeColor="background1"/>
            </w:tcBorders>
            <w:shd w:val="clear" w:color="auto" w:fill="CCCCCC"/>
          </w:tcPr>
          <w:p w14:paraId="19A3559B" w14:textId="77777777" w:rsidR="00FA1753" w:rsidRPr="00242B9E" w:rsidRDefault="00D945F9" w:rsidP="00616AED">
            <w:pPr>
              <w:pStyle w:val="Sectiontitle"/>
              <w:numPr>
                <w:ilvl w:val="0"/>
                <w:numId w:val="1"/>
              </w:numPr>
            </w:pPr>
            <w:r>
              <w:t>Notificación de fraudes – procedimientos de adopción</w:t>
            </w:r>
          </w:p>
        </w:tc>
      </w:tr>
      <w:tr w:rsidR="00FA1753" w:rsidRPr="00242B9E" w14:paraId="4865EEFC" w14:textId="77777777" w:rsidTr="00A772DF">
        <w:tc>
          <w:tcPr>
            <w:tcW w:w="11199" w:type="dxa"/>
            <w:shd w:val="clear" w:color="auto" w:fill="E0E0E0"/>
          </w:tcPr>
          <w:p w14:paraId="72E572D4" w14:textId="77777777" w:rsidR="00D945F9" w:rsidRPr="00242B9E" w:rsidRDefault="00D945F9" w:rsidP="00D945F9">
            <w:pPr>
              <w:pStyle w:val="SubsectionTable"/>
            </w:pPr>
            <w:r>
              <w:t xml:space="preserve">1.1 ¿Cuenta la organización con una política de denuncia de irregularidades?   </w:t>
            </w:r>
          </w:p>
          <w:p w14:paraId="67732BD8" w14:textId="77777777" w:rsidR="00FA1753" w:rsidRPr="00242B9E" w:rsidRDefault="00D945F9" w:rsidP="00D945F9">
            <w:pPr>
              <w:pStyle w:val="ItalicsTable"/>
            </w:pPr>
            <w:r>
              <w:t>De ser posible, obtener una copia, quién es responsable de su aplicación, registrar la información de contacto completa en la Sección 3.</w:t>
            </w:r>
          </w:p>
        </w:tc>
      </w:tr>
      <w:tr w:rsidR="00D945F9" w:rsidRPr="00242B9E" w14:paraId="2B9BA25A" w14:textId="77777777" w:rsidTr="00D945F9">
        <w:tc>
          <w:tcPr>
            <w:tcW w:w="11199" w:type="dxa"/>
            <w:shd w:val="clear" w:color="auto" w:fill="F3F3F3"/>
          </w:tcPr>
          <w:p w14:paraId="098E1A82" w14:textId="77777777" w:rsidR="00D945F9" w:rsidRPr="00242B9E" w:rsidRDefault="00D945F9" w:rsidP="00616AED">
            <w:pPr>
              <w:pStyle w:val="Bodytextintable"/>
            </w:pPr>
          </w:p>
        </w:tc>
      </w:tr>
      <w:tr w:rsidR="00D945F9" w:rsidRPr="00242B9E" w14:paraId="72AEE393" w14:textId="77777777" w:rsidTr="00D945F9">
        <w:tc>
          <w:tcPr>
            <w:tcW w:w="11199" w:type="dxa"/>
            <w:shd w:val="clear" w:color="auto" w:fill="E0E0E0"/>
          </w:tcPr>
          <w:p w14:paraId="0CB02839" w14:textId="77777777" w:rsidR="00D945F9" w:rsidRPr="00242B9E" w:rsidRDefault="00D945F9" w:rsidP="00D945F9">
            <w:pPr>
              <w:pStyle w:val="SubsectionTable"/>
            </w:pPr>
            <w:r>
              <w:t>1.2 ¿Cómo notifican los empleados los casos reales o potenciales de fraude o corrupción a través de canales rutinarios?</w:t>
            </w:r>
          </w:p>
          <w:p w14:paraId="5D03B7CC" w14:textId="77777777" w:rsidR="00D945F9" w:rsidRPr="00242B9E" w:rsidRDefault="00D945F9" w:rsidP="00465D53">
            <w:pPr>
              <w:pStyle w:val="ItalicsTable"/>
            </w:pPr>
            <w:r>
              <w:t>Es decir, ¿cómo se notifican los incidentes sospechosos o se remiten a la dirección para que se adopten medidas?</w:t>
            </w:r>
          </w:p>
        </w:tc>
      </w:tr>
      <w:tr w:rsidR="00D945F9" w:rsidRPr="00242B9E" w14:paraId="2D95ABAA" w14:textId="77777777" w:rsidTr="00D945F9">
        <w:tc>
          <w:tcPr>
            <w:tcW w:w="11199" w:type="dxa"/>
            <w:shd w:val="clear" w:color="auto" w:fill="F3F3F3"/>
          </w:tcPr>
          <w:p w14:paraId="3A5D6FC5" w14:textId="77777777" w:rsidR="00D945F9" w:rsidRPr="00242B9E" w:rsidRDefault="00D945F9" w:rsidP="00D945F9">
            <w:pPr>
              <w:pStyle w:val="Bodytextintable"/>
            </w:pPr>
          </w:p>
        </w:tc>
      </w:tr>
      <w:tr w:rsidR="00D945F9" w:rsidRPr="00242B9E" w14:paraId="705EC561" w14:textId="77777777" w:rsidTr="00D945F9">
        <w:tc>
          <w:tcPr>
            <w:tcW w:w="11199" w:type="dxa"/>
            <w:shd w:val="clear" w:color="auto" w:fill="E0E0E0"/>
          </w:tcPr>
          <w:p w14:paraId="61E75D17" w14:textId="77777777" w:rsidR="00D945F9" w:rsidRPr="00242B9E" w:rsidRDefault="00D945F9" w:rsidP="00D945F9">
            <w:pPr>
              <w:pStyle w:val="SubsectionTable"/>
            </w:pPr>
            <w:r>
              <w:t xml:space="preserve">1.3 ¿Qué mecanismos de denuncia de irregularidades existen para los empleados que desean notificar un caso de fraude de forma anónima o confidencial?   </w:t>
            </w:r>
          </w:p>
          <w:p w14:paraId="03EB2E60" w14:textId="77777777" w:rsidR="00D945F9" w:rsidRPr="00242B9E" w:rsidRDefault="00D945F9" w:rsidP="00D945F9">
            <w:pPr>
              <w:pStyle w:val="ItalicsTable"/>
            </w:pPr>
            <w:r>
              <w:t>Por ejemplo, línea de atención telefónica, dirección de correo electrónico, empleado designado o punto focal para casos de fraude y corrupción.</w:t>
            </w:r>
          </w:p>
        </w:tc>
      </w:tr>
      <w:tr w:rsidR="00D945F9" w:rsidRPr="00242B9E" w14:paraId="36B2F9C8" w14:textId="77777777" w:rsidTr="00D945F9">
        <w:tc>
          <w:tcPr>
            <w:tcW w:w="11199" w:type="dxa"/>
            <w:shd w:val="clear" w:color="auto" w:fill="F3F3F3"/>
          </w:tcPr>
          <w:p w14:paraId="7EC71664" w14:textId="77777777" w:rsidR="00D945F9" w:rsidRPr="00242B9E" w:rsidRDefault="00D945F9" w:rsidP="00D945F9">
            <w:pPr>
              <w:pStyle w:val="Bodytextintable"/>
            </w:pPr>
          </w:p>
        </w:tc>
      </w:tr>
      <w:tr w:rsidR="00D945F9" w:rsidRPr="00242B9E" w14:paraId="66C9A81E" w14:textId="77777777" w:rsidTr="00D945F9">
        <w:tc>
          <w:tcPr>
            <w:tcW w:w="11199" w:type="dxa"/>
            <w:shd w:val="clear" w:color="auto" w:fill="E0E0E0"/>
          </w:tcPr>
          <w:p w14:paraId="0B254673" w14:textId="77777777" w:rsidR="00D945F9" w:rsidRPr="00242B9E" w:rsidRDefault="00D945F9" w:rsidP="00DF581C">
            <w:pPr>
              <w:pStyle w:val="SubsectionTable"/>
              <w:keepNext/>
            </w:pPr>
            <w:r>
              <w:t xml:space="preserve">1.4 ¿Existe una persona o equipo encargado de recibir y evaluar las notificaciones de casos de fraude y corrupción o las acusaciones de los denunciantes? De no ser así, ¿cómo se gestionan estas? </w:t>
            </w:r>
          </w:p>
          <w:p w14:paraId="300C669F" w14:textId="77777777" w:rsidR="00D945F9" w:rsidRPr="00242B9E" w:rsidRDefault="00D945F9" w:rsidP="00DF581C">
            <w:pPr>
              <w:pStyle w:val="ItalicsTable"/>
              <w:keepNext/>
            </w:pPr>
            <w:r>
              <w:t>Puestos, de ser posible, descripción de los puestos y sus actividades, y registre la información de contacto completa en la Sección 3.</w:t>
            </w:r>
          </w:p>
        </w:tc>
      </w:tr>
      <w:tr w:rsidR="00D945F9" w:rsidRPr="00242B9E" w14:paraId="741BFF36" w14:textId="77777777" w:rsidTr="00D945F9">
        <w:tc>
          <w:tcPr>
            <w:tcW w:w="11199" w:type="dxa"/>
            <w:shd w:val="clear" w:color="auto" w:fill="F3F3F3"/>
          </w:tcPr>
          <w:p w14:paraId="6143763D" w14:textId="77777777" w:rsidR="00D945F9" w:rsidRPr="00242B9E" w:rsidRDefault="00D945F9" w:rsidP="00D945F9">
            <w:pPr>
              <w:pStyle w:val="Bodytextintable"/>
            </w:pPr>
          </w:p>
        </w:tc>
      </w:tr>
      <w:tr w:rsidR="00D945F9" w:rsidRPr="00242B9E" w14:paraId="40B3C6FA" w14:textId="77777777" w:rsidTr="00D945F9">
        <w:tc>
          <w:tcPr>
            <w:tcW w:w="11199" w:type="dxa"/>
            <w:shd w:val="clear" w:color="auto" w:fill="E0E0E0"/>
          </w:tcPr>
          <w:p w14:paraId="711AC0E3" w14:textId="77777777" w:rsidR="00D945F9" w:rsidRPr="00242B9E" w:rsidRDefault="00D945F9" w:rsidP="00D945F9">
            <w:pPr>
              <w:pStyle w:val="SubsectionTable"/>
            </w:pPr>
            <w:r>
              <w:t>1.5 ¿Qué sistemas o procesos existen para registrar las notificaciones de casos de corrupción o fraude, y las acusaciones de los denunciantes?</w:t>
            </w:r>
          </w:p>
          <w:p w14:paraId="2A66B17D" w14:textId="77777777" w:rsidR="00D945F9" w:rsidRPr="00242B9E" w:rsidRDefault="00D945F9" w:rsidP="00D945F9">
            <w:pPr>
              <w:pStyle w:val="ItalicsTable"/>
            </w:pPr>
            <w:r>
              <w:lastRenderedPageBreak/>
              <w:t>Describa el proceso del flujo de trabajo, y el sistema o software para gestionar las acusaciones.</w:t>
            </w:r>
          </w:p>
        </w:tc>
      </w:tr>
      <w:tr w:rsidR="00D945F9" w:rsidRPr="00242B9E" w14:paraId="32BBE0EC" w14:textId="77777777" w:rsidTr="00AB227B">
        <w:trPr>
          <w:trHeight w:val="2395"/>
        </w:trPr>
        <w:tc>
          <w:tcPr>
            <w:tcW w:w="11199" w:type="dxa"/>
            <w:shd w:val="clear" w:color="auto" w:fill="F3F3F3"/>
          </w:tcPr>
          <w:p w14:paraId="4BE531FF" w14:textId="77777777" w:rsidR="00AB227B" w:rsidRPr="00242B9E" w:rsidRDefault="00AB227B" w:rsidP="00D945F9">
            <w:pPr>
              <w:pStyle w:val="Bodytextintable"/>
            </w:pPr>
          </w:p>
        </w:tc>
      </w:tr>
      <w:tr w:rsidR="00D945F9" w:rsidRPr="00242B9E" w14:paraId="74244862" w14:textId="77777777" w:rsidTr="00D945F9">
        <w:tc>
          <w:tcPr>
            <w:tcW w:w="11199" w:type="dxa"/>
            <w:shd w:val="clear" w:color="auto" w:fill="E0E0E0"/>
          </w:tcPr>
          <w:p w14:paraId="6CB09D0A" w14:textId="77777777" w:rsidR="00D945F9" w:rsidRPr="00242B9E" w:rsidRDefault="00D945F9" w:rsidP="00D945F9">
            <w:pPr>
              <w:pStyle w:val="SubsectionTable"/>
            </w:pPr>
            <w:r>
              <w:t>1.6 ¿Cómo se evalúan e investigan las acusaciones?</w:t>
            </w:r>
          </w:p>
          <w:p w14:paraId="4E858AA2" w14:textId="77777777" w:rsidR="00D945F9" w:rsidRPr="00242B9E" w:rsidRDefault="00D945F9" w:rsidP="00D945F9">
            <w:pPr>
              <w:pStyle w:val="ItalicsTable"/>
            </w:pPr>
            <w:r>
              <w:t>Es decir, qué cuestiones se registran, cuáles son las opciones de resolución, quién se encarga de la investigación</w:t>
            </w:r>
          </w:p>
        </w:tc>
      </w:tr>
      <w:tr w:rsidR="00D945F9" w:rsidRPr="00242B9E" w14:paraId="3F8006B0" w14:textId="77777777" w:rsidTr="00AB227B">
        <w:trPr>
          <w:trHeight w:val="2340"/>
        </w:trPr>
        <w:tc>
          <w:tcPr>
            <w:tcW w:w="11199" w:type="dxa"/>
            <w:shd w:val="clear" w:color="auto" w:fill="F3F3F3"/>
          </w:tcPr>
          <w:p w14:paraId="2EF9C825" w14:textId="77777777" w:rsidR="00AB227B" w:rsidRPr="00242B9E" w:rsidRDefault="00AB227B" w:rsidP="00D945F9">
            <w:pPr>
              <w:pStyle w:val="Bodytextintable"/>
            </w:pPr>
          </w:p>
        </w:tc>
      </w:tr>
      <w:tr w:rsidR="00D945F9" w:rsidRPr="00242B9E" w14:paraId="4E2A2C2A" w14:textId="77777777" w:rsidTr="00D945F9">
        <w:tc>
          <w:tcPr>
            <w:tcW w:w="11199" w:type="dxa"/>
            <w:shd w:val="clear" w:color="auto" w:fill="E0E0E0"/>
          </w:tcPr>
          <w:p w14:paraId="2D8D6036" w14:textId="77777777" w:rsidR="00D945F9" w:rsidRPr="00242B9E" w:rsidRDefault="00D945F9" w:rsidP="00D945F9">
            <w:pPr>
              <w:pStyle w:val="SubsectionTable"/>
            </w:pPr>
            <w:r>
              <w:t>1.7 ¿Tienen los miembros del personal la obligación de notificar casos de fraude y corrupción? ¿Cómo se comunica esta obligación?</w:t>
            </w:r>
          </w:p>
          <w:p w14:paraId="23B0BC07" w14:textId="77777777" w:rsidR="00D945F9" w:rsidRPr="00242B9E" w:rsidRDefault="00D945F9" w:rsidP="00D945F9">
            <w:pPr>
              <w:pStyle w:val="ItalicsTable"/>
            </w:pPr>
            <w:r>
              <w:t>Por ejemplo, contratos de trabajo, Código de conducta y Políticas de ética de la organización, paquete de iniciación, actividades de conformidad, formación, carteles.</w:t>
            </w:r>
          </w:p>
        </w:tc>
      </w:tr>
      <w:tr w:rsidR="00D945F9" w:rsidRPr="00242B9E" w14:paraId="1C7220E6" w14:textId="77777777" w:rsidTr="00AB227B">
        <w:trPr>
          <w:trHeight w:val="2359"/>
        </w:trPr>
        <w:tc>
          <w:tcPr>
            <w:tcW w:w="11199" w:type="dxa"/>
            <w:shd w:val="clear" w:color="auto" w:fill="F3F3F3"/>
          </w:tcPr>
          <w:p w14:paraId="42ED1602" w14:textId="77777777" w:rsidR="00AB227B" w:rsidRPr="00242B9E" w:rsidRDefault="00AB227B" w:rsidP="00D945F9">
            <w:pPr>
              <w:pStyle w:val="Bodytextintable"/>
            </w:pPr>
          </w:p>
        </w:tc>
      </w:tr>
      <w:tr w:rsidR="00D945F9" w:rsidRPr="00242B9E" w14:paraId="5EE0E07F" w14:textId="77777777" w:rsidTr="00D945F9">
        <w:tc>
          <w:tcPr>
            <w:tcW w:w="11199" w:type="dxa"/>
            <w:shd w:val="clear" w:color="auto" w:fill="E0E0E0"/>
          </w:tcPr>
          <w:p w14:paraId="6164C6AF" w14:textId="77777777" w:rsidR="00D945F9" w:rsidRPr="00242B9E" w:rsidRDefault="00D945F9" w:rsidP="00DF581C">
            <w:pPr>
              <w:pStyle w:val="ItalicsTable"/>
              <w:keepNext/>
              <w:rPr>
                <w:b/>
                <w:i w:val="0"/>
              </w:rPr>
            </w:pPr>
            <w:r>
              <w:rPr>
                <w:b/>
                <w:i w:val="0"/>
              </w:rPr>
              <w:t>1.8 ¿Cómo garantiza la organización la confidencialidad de los denunciantes y cómo los protege contra represalias?</w:t>
            </w:r>
          </w:p>
          <w:p w14:paraId="72270B14" w14:textId="77777777" w:rsidR="00D945F9" w:rsidRPr="00242B9E" w:rsidRDefault="00465D53" w:rsidP="00DF581C">
            <w:pPr>
              <w:pStyle w:val="ItalicsTable"/>
              <w:keepNext/>
            </w:pPr>
            <w:r>
              <w:t>¿Existe una política y procedimientos para la protección de denunciantes?</w:t>
            </w:r>
          </w:p>
        </w:tc>
      </w:tr>
      <w:tr w:rsidR="00D945F9" w:rsidRPr="00242B9E" w14:paraId="55E05CB2" w14:textId="77777777" w:rsidTr="00AB227B">
        <w:trPr>
          <w:trHeight w:val="2224"/>
        </w:trPr>
        <w:tc>
          <w:tcPr>
            <w:tcW w:w="11199" w:type="dxa"/>
            <w:shd w:val="clear" w:color="auto" w:fill="F3F3F3"/>
          </w:tcPr>
          <w:p w14:paraId="74114711" w14:textId="77777777" w:rsidR="00AB227B" w:rsidRPr="00242B9E" w:rsidRDefault="00AB227B" w:rsidP="00D945F9">
            <w:pPr>
              <w:pStyle w:val="Bodytextintable"/>
            </w:pPr>
          </w:p>
        </w:tc>
      </w:tr>
      <w:tr w:rsidR="00D945F9" w:rsidRPr="00242B9E" w14:paraId="1F7CCAAD" w14:textId="77777777" w:rsidTr="00D945F9">
        <w:tc>
          <w:tcPr>
            <w:tcW w:w="11199" w:type="dxa"/>
            <w:shd w:val="clear" w:color="auto" w:fill="E0E0E0"/>
          </w:tcPr>
          <w:p w14:paraId="1B510CE1" w14:textId="77777777" w:rsidR="00D945F9" w:rsidRPr="00242B9E" w:rsidRDefault="00D945F9" w:rsidP="00D945F9">
            <w:pPr>
              <w:pStyle w:val="ItalicsTable"/>
              <w:rPr>
                <w:b/>
                <w:i w:val="0"/>
              </w:rPr>
            </w:pPr>
            <w:r>
              <w:rPr>
                <w:b/>
                <w:i w:val="0"/>
              </w:rPr>
              <w:lastRenderedPageBreak/>
              <w:t>1.9 ¿Con qué otras medidas de lucha contra el fraude y la corrupción cuenta la organización?</w:t>
            </w:r>
          </w:p>
          <w:p w14:paraId="0F67E304" w14:textId="77777777" w:rsidR="00D945F9" w:rsidRPr="00242B9E" w:rsidRDefault="00D945F9" w:rsidP="00465D53">
            <w:pPr>
              <w:pStyle w:val="ItalicsTable"/>
            </w:pPr>
            <w:r>
              <w:t>Por ejemplo, estrategias, políticas, iniciativas o ejemplos de buenas prácticas.</w:t>
            </w:r>
          </w:p>
        </w:tc>
      </w:tr>
      <w:tr w:rsidR="00D945F9" w:rsidRPr="00242B9E" w14:paraId="44C452E7" w14:textId="77777777" w:rsidTr="000B3C26">
        <w:trPr>
          <w:trHeight w:val="1937"/>
        </w:trPr>
        <w:tc>
          <w:tcPr>
            <w:tcW w:w="11199" w:type="dxa"/>
            <w:shd w:val="clear" w:color="auto" w:fill="F3F3F3"/>
          </w:tcPr>
          <w:p w14:paraId="1178077F" w14:textId="77777777" w:rsidR="00AB227B" w:rsidRPr="00242B9E" w:rsidRDefault="00AB227B" w:rsidP="00D945F9">
            <w:pPr>
              <w:pStyle w:val="Bodytextintable"/>
            </w:pPr>
          </w:p>
        </w:tc>
      </w:tr>
      <w:tr w:rsidR="00D945F9" w:rsidRPr="00242B9E" w14:paraId="2150BD37" w14:textId="77777777" w:rsidTr="00D945F9">
        <w:tc>
          <w:tcPr>
            <w:tcW w:w="11199" w:type="dxa"/>
            <w:shd w:val="clear" w:color="auto" w:fill="E0E0E0"/>
          </w:tcPr>
          <w:p w14:paraId="3AAD3180" w14:textId="77777777" w:rsidR="00D945F9" w:rsidRPr="00242B9E" w:rsidRDefault="00D945F9" w:rsidP="00D945F9">
            <w:pPr>
              <w:pStyle w:val="ItalicsTable"/>
            </w:pPr>
            <w:r>
              <w:rPr>
                <w:b/>
                <w:i w:val="0"/>
              </w:rPr>
              <w:t>1.10 Otras observaciones sobre la notificación de casos de fraude y corrupción, denuncias de irregularidades y procedimientos de adopción</w:t>
            </w:r>
          </w:p>
        </w:tc>
      </w:tr>
      <w:tr w:rsidR="00D945F9" w:rsidRPr="00242B9E" w14:paraId="56251863" w14:textId="77777777" w:rsidTr="000B3C26">
        <w:trPr>
          <w:trHeight w:val="2018"/>
        </w:trPr>
        <w:tc>
          <w:tcPr>
            <w:tcW w:w="11199" w:type="dxa"/>
            <w:shd w:val="clear" w:color="auto" w:fill="F3F3F3"/>
          </w:tcPr>
          <w:p w14:paraId="3177A5EC" w14:textId="77777777" w:rsidR="00AB227B" w:rsidRPr="00242B9E" w:rsidRDefault="00AB227B" w:rsidP="00D945F9">
            <w:pPr>
              <w:pStyle w:val="Bodytextintable"/>
            </w:pPr>
          </w:p>
        </w:tc>
      </w:tr>
    </w:tbl>
    <w:p w14:paraId="68257D02" w14:textId="77777777" w:rsidR="00FA1753" w:rsidRPr="00242B9E" w:rsidRDefault="00FA1753" w:rsidP="00616AED">
      <w:pPr>
        <w:pStyle w:val="BodyText"/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1199"/>
      </w:tblGrid>
      <w:tr w:rsidR="00861C9F" w:rsidRPr="00242B9E" w14:paraId="195F32AD" w14:textId="77777777" w:rsidTr="00861C9F">
        <w:tc>
          <w:tcPr>
            <w:tcW w:w="11199" w:type="dxa"/>
            <w:tcBorders>
              <w:bottom w:val="single" w:sz="4" w:space="0" w:color="FFFFFF" w:themeColor="background1"/>
            </w:tcBorders>
            <w:shd w:val="clear" w:color="auto" w:fill="CCCCCC"/>
          </w:tcPr>
          <w:p w14:paraId="013996EA" w14:textId="77777777" w:rsidR="00861C9F" w:rsidRPr="00242B9E" w:rsidRDefault="00465D53" w:rsidP="00861C9F">
            <w:pPr>
              <w:pStyle w:val="Sectiontitle"/>
              <w:numPr>
                <w:ilvl w:val="0"/>
                <w:numId w:val="1"/>
              </w:numPr>
            </w:pPr>
            <w:r>
              <w:t>Notificación de casos de fraude y corrupción al Fondo Mundial y asociados externos</w:t>
            </w:r>
          </w:p>
        </w:tc>
      </w:tr>
      <w:tr w:rsidR="00861C9F" w:rsidRPr="00242B9E" w14:paraId="2701896D" w14:textId="77777777" w:rsidTr="00861C9F">
        <w:tc>
          <w:tcPr>
            <w:tcW w:w="11199" w:type="dxa"/>
            <w:shd w:val="clear" w:color="auto" w:fill="E0E0E0"/>
          </w:tcPr>
          <w:p w14:paraId="7427DC01" w14:textId="77777777" w:rsidR="00861C9F" w:rsidRPr="00242B9E" w:rsidRDefault="00861C9F" w:rsidP="00861C9F">
            <w:pPr>
              <w:pStyle w:val="SubsectionTable"/>
            </w:pPr>
            <w:r>
              <w:t>2.1 ¿Quién se encarga de tomar las decisiones y de remitir los informes sobre irregularidades a la OIG o la Secretaría del Fondo Mundial (en los programas de este último)?</w:t>
            </w:r>
          </w:p>
          <w:p w14:paraId="383010CE" w14:textId="77777777" w:rsidR="00861C9F" w:rsidRPr="00242B9E" w:rsidRDefault="00861C9F" w:rsidP="00861C9F">
            <w:pPr>
              <w:pStyle w:val="ItalicsTable"/>
            </w:pPr>
            <w:r>
              <w:t>Indique la función de la persona, describa el proceso de toma de decisiones y registre la información de contacto en la Sección 3.</w:t>
            </w:r>
          </w:p>
        </w:tc>
      </w:tr>
      <w:tr w:rsidR="00861C9F" w:rsidRPr="00242B9E" w14:paraId="40C3B89D" w14:textId="77777777" w:rsidTr="00861C9F">
        <w:tc>
          <w:tcPr>
            <w:tcW w:w="11199" w:type="dxa"/>
            <w:shd w:val="clear" w:color="auto" w:fill="F3F3F3"/>
          </w:tcPr>
          <w:p w14:paraId="0101E53B" w14:textId="77777777" w:rsidR="00861C9F" w:rsidRPr="00242B9E" w:rsidRDefault="00861C9F" w:rsidP="00861C9F">
            <w:pPr>
              <w:pStyle w:val="Bodytextintable"/>
            </w:pPr>
          </w:p>
        </w:tc>
      </w:tr>
      <w:tr w:rsidR="00861C9F" w:rsidRPr="00242B9E" w14:paraId="7CFAF416" w14:textId="77777777" w:rsidTr="00861C9F">
        <w:tc>
          <w:tcPr>
            <w:tcW w:w="11199" w:type="dxa"/>
            <w:shd w:val="clear" w:color="auto" w:fill="E0E0E0"/>
          </w:tcPr>
          <w:p w14:paraId="2F8E3102" w14:textId="77777777" w:rsidR="00861C9F" w:rsidRPr="00242B9E" w:rsidRDefault="00861C9F" w:rsidP="00DF581C">
            <w:pPr>
              <w:pStyle w:val="ItalicsTable"/>
              <w:keepNext/>
            </w:pPr>
            <w:r>
              <w:rPr>
                <w:b/>
                <w:i w:val="0"/>
              </w:rPr>
              <w:t>2.2 ¿Ha remitido esta organización informes sobre casos de fraude y corrupción a la OIG, la Secretaria del Fondo Mundial u otros donantes u organismos asociados?</w:t>
            </w:r>
          </w:p>
        </w:tc>
      </w:tr>
      <w:tr w:rsidR="00861C9F" w:rsidRPr="00242B9E" w14:paraId="4ECBBC08" w14:textId="77777777" w:rsidTr="00861C9F">
        <w:tc>
          <w:tcPr>
            <w:tcW w:w="11199" w:type="dxa"/>
            <w:shd w:val="clear" w:color="auto" w:fill="F3F3F3"/>
          </w:tcPr>
          <w:p w14:paraId="4272F271" w14:textId="77777777" w:rsidR="00861C9F" w:rsidRPr="00242B9E" w:rsidRDefault="00861C9F" w:rsidP="00861C9F">
            <w:pPr>
              <w:pStyle w:val="Bodytextintable"/>
            </w:pPr>
          </w:p>
        </w:tc>
      </w:tr>
      <w:tr w:rsidR="00861C9F" w:rsidRPr="00242B9E" w14:paraId="383412DE" w14:textId="77777777" w:rsidTr="00861C9F">
        <w:tc>
          <w:tcPr>
            <w:tcW w:w="11199" w:type="dxa"/>
            <w:shd w:val="clear" w:color="auto" w:fill="E0E0E0"/>
          </w:tcPr>
          <w:p w14:paraId="78F956B8" w14:textId="77777777" w:rsidR="00861C9F" w:rsidRPr="00242B9E" w:rsidRDefault="00861C9F" w:rsidP="00861C9F">
            <w:pPr>
              <w:pStyle w:val="SubsectionTable"/>
            </w:pPr>
            <w:r>
              <w:t>2.3 ¿De qué forma y a quién se remitieron estos informes?</w:t>
            </w:r>
          </w:p>
          <w:p w14:paraId="1080CC8E" w14:textId="77777777" w:rsidR="00861C9F" w:rsidRPr="00242B9E" w:rsidRDefault="00861C9F" w:rsidP="00861C9F">
            <w:pPr>
              <w:pStyle w:val="ItalicsTable"/>
            </w:pPr>
            <w:r>
              <w:t>¿A través de qué canales y a quién? A través del ALF, el MCP, la línea de atención telefónica de la OIG, reuniones del equipo de país, etc.</w:t>
            </w:r>
          </w:p>
        </w:tc>
      </w:tr>
      <w:tr w:rsidR="00861C9F" w:rsidRPr="00242B9E" w14:paraId="514A4E8F" w14:textId="77777777" w:rsidTr="00861C9F">
        <w:tc>
          <w:tcPr>
            <w:tcW w:w="11199" w:type="dxa"/>
            <w:shd w:val="clear" w:color="auto" w:fill="F3F3F3"/>
          </w:tcPr>
          <w:p w14:paraId="40C499BA" w14:textId="77777777" w:rsidR="00861C9F" w:rsidRPr="00242B9E" w:rsidRDefault="00861C9F" w:rsidP="00861C9F">
            <w:pPr>
              <w:pStyle w:val="Bodytextintable"/>
            </w:pPr>
          </w:p>
        </w:tc>
      </w:tr>
      <w:tr w:rsidR="00861C9F" w:rsidRPr="00242B9E" w14:paraId="0D066C0F" w14:textId="77777777" w:rsidTr="00861C9F">
        <w:tc>
          <w:tcPr>
            <w:tcW w:w="11199" w:type="dxa"/>
            <w:shd w:val="clear" w:color="auto" w:fill="E0E0E0"/>
          </w:tcPr>
          <w:p w14:paraId="2AB4A38F" w14:textId="77777777" w:rsidR="00861C9F" w:rsidRPr="00242B9E" w:rsidRDefault="00861C9F" w:rsidP="00861C9F">
            <w:pPr>
              <w:pStyle w:val="SubsectionTable"/>
            </w:pPr>
            <w:r>
              <w:t>2.4 Si algunos incidentes no se notificaron al Fondo Mundial u otros donantes, ¿a qué se debió y qué ocurrió para resolverlos?</w:t>
            </w:r>
          </w:p>
          <w:p w14:paraId="6EF37618" w14:textId="77777777" w:rsidR="00861C9F" w:rsidRPr="00242B9E" w:rsidRDefault="00861C9F" w:rsidP="00861C9F">
            <w:pPr>
              <w:pStyle w:val="ItalicsTable"/>
            </w:pPr>
            <w:r>
              <w:t>Indique los bloqueos de notificaciones o la falta de conocimiento, así como el método interno para la resolución de casos de fraude y corrupción.</w:t>
            </w:r>
          </w:p>
        </w:tc>
      </w:tr>
      <w:tr w:rsidR="00861C9F" w:rsidRPr="00242B9E" w14:paraId="35EBEDC4" w14:textId="77777777" w:rsidTr="000B3C26">
        <w:trPr>
          <w:trHeight w:val="350"/>
        </w:trPr>
        <w:tc>
          <w:tcPr>
            <w:tcW w:w="11199" w:type="dxa"/>
            <w:shd w:val="clear" w:color="auto" w:fill="F3F3F3"/>
          </w:tcPr>
          <w:p w14:paraId="4A6C404F" w14:textId="77777777" w:rsidR="00861C9F" w:rsidRPr="00242B9E" w:rsidRDefault="00861C9F" w:rsidP="00861C9F">
            <w:pPr>
              <w:pStyle w:val="Bodytextintable"/>
            </w:pPr>
          </w:p>
        </w:tc>
      </w:tr>
      <w:tr w:rsidR="00861C9F" w:rsidRPr="00242B9E" w14:paraId="776B26CA" w14:textId="77777777" w:rsidTr="00861C9F">
        <w:tc>
          <w:tcPr>
            <w:tcW w:w="11199" w:type="dxa"/>
            <w:shd w:val="clear" w:color="auto" w:fill="E0E0E0"/>
          </w:tcPr>
          <w:p w14:paraId="370D5497" w14:textId="77777777" w:rsidR="00861C9F" w:rsidRPr="00242B9E" w:rsidRDefault="00861C9F" w:rsidP="00861C9F">
            <w:pPr>
              <w:pStyle w:val="SubsectionTable"/>
            </w:pPr>
            <w:r>
              <w:lastRenderedPageBreak/>
              <w:t xml:space="preserve">2.5 ¿Qué investigaciones internas se han efectuado en esta organización, en las que hayan estado implicados programas o financiación del Fondo Mundial u otros donantes y organismos asociados? </w:t>
            </w:r>
          </w:p>
          <w:p w14:paraId="1572FD46" w14:textId="77777777" w:rsidR="00861C9F" w:rsidRPr="00242B9E" w:rsidRDefault="00861C9F" w:rsidP="00861C9F">
            <w:pPr>
              <w:pStyle w:val="ItalicsTable"/>
            </w:pPr>
            <w:r>
              <w:t>Obtenga sinopsis, hojas de cálculo o resúmenes de las medidas de investigación realizadas por la organización.</w:t>
            </w:r>
          </w:p>
        </w:tc>
      </w:tr>
      <w:tr w:rsidR="00861C9F" w:rsidRPr="00242B9E" w14:paraId="1E735160" w14:textId="77777777" w:rsidTr="00861C9F">
        <w:tc>
          <w:tcPr>
            <w:tcW w:w="11199" w:type="dxa"/>
            <w:shd w:val="clear" w:color="auto" w:fill="F3F3F3"/>
          </w:tcPr>
          <w:p w14:paraId="64BC14B5" w14:textId="77777777" w:rsidR="00861C9F" w:rsidRPr="00242B9E" w:rsidRDefault="00861C9F" w:rsidP="00861C9F">
            <w:pPr>
              <w:pStyle w:val="Bodytextintable"/>
            </w:pPr>
          </w:p>
        </w:tc>
      </w:tr>
      <w:tr w:rsidR="00861C9F" w:rsidRPr="00242B9E" w14:paraId="4186E519" w14:textId="77777777" w:rsidTr="00861C9F">
        <w:tc>
          <w:tcPr>
            <w:tcW w:w="11199" w:type="dxa"/>
            <w:shd w:val="clear" w:color="auto" w:fill="E0E0E0"/>
          </w:tcPr>
          <w:p w14:paraId="49059FC0" w14:textId="77777777" w:rsidR="00861C9F" w:rsidRPr="00242B9E" w:rsidRDefault="00861C9F" w:rsidP="00861C9F">
            <w:pPr>
              <w:pStyle w:val="SubsectionTable"/>
            </w:pPr>
            <w:r>
              <w:t>2.6 ¿Qué organismo nacional se encarga de la lucha contra el fraude y la corrupción en el país?</w:t>
            </w:r>
          </w:p>
          <w:p w14:paraId="77CE5459" w14:textId="77777777" w:rsidR="00861C9F" w:rsidRPr="00242B9E" w:rsidRDefault="00861C9F" w:rsidP="00861C9F">
            <w:pPr>
              <w:pStyle w:val="ItalicsTable"/>
            </w:pPr>
            <w:r>
              <w:t>Indique la autoridad competente en el país para recibir y responder a los casos de fraude. Registre la información de contacto en la Sección 3.</w:t>
            </w:r>
          </w:p>
        </w:tc>
      </w:tr>
      <w:tr w:rsidR="00861C9F" w:rsidRPr="00242B9E" w14:paraId="4E0C9A06" w14:textId="77777777" w:rsidTr="00861C9F">
        <w:tc>
          <w:tcPr>
            <w:tcW w:w="11199" w:type="dxa"/>
            <w:shd w:val="clear" w:color="auto" w:fill="F3F3F3"/>
          </w:tcPr>
          <w:p w14:paraId="6F0FD934" w14:textId="77777777" w:rsidR="00861C9F" w:rsidRPr="00242B9E" w:rsidRDefault="00861C9F" w:rsidP="00861C9F">
            <w:pPr>
              <w:pStyle w:val="Bodytextintable"/>
            </w:pPr>
          </w:p>
        </w:tc>
      </w:tr>
      <w:tr w:rsidR="00861C9F" w:rsidRPr="00242B9E" w14:paraId="1EAE8F6E" w14:textId="77777777" w:rsidTr="00861C9F">
        <w:tc>
          <w:tcPr>
            <w:tcW w:w="11199" w:type="dxa"/>
            <w:shd w:val="clear" w:color="auto" w:fill="E0E0E0"/>
          </w:tcPr>
          <w:p w14:paraId="547DB504" w14:textId="77777777" w:rsidR="00861C9F" w:rsidRPr="00242B9E" w:rsidRDefault="00861C9F" w:rsidP="00861C9F">
            <w:pPr>
              <w:pStyle w:val="SubsectionTable"/>
            </w:pPr>
            <w:r>
              <w:t>2.7 ¿Ha notificado la organización a las autoridades nacionales incidentes de fraude y corrupción en los que hayan estado implicados programas del Fondo Mundial u otros donantes u organismos asociados?</w:t>
            </w:r>
          </w:p>
          <w:p w14:paraId="75963650" w14:textId="77777777" w:rsidR="00861C9F" w:rsidRPr="00242B9E" w:rsidRDefault="00861C9F" w:rsidP="00861C9F">
            <w:pPr>
              <w:pStyle w:val="ItalicsTable"/>
            </w:pPr>
            <w:r>
              <w:t>Obtenga información sobre lo que se notificó y cuándo, así como los resultados.</w:t>
            </w:r>
          </w:p>
        </w:tc>
      </w:tr>
      <w:tr w:rsidR="00861C9F" w:rsidRPr="00242B9E" w14:paraId="71D72E68" w14:textId="77777777" w:rsidTr="00861C9F">
        <w:tc>
          <w:tcPr>
            <w:tcW w:w="11199" w:type="dxa"/>
            <w:shd w:val="clear" w:color="auto" w:fill="F3F3F3"/>
          </w:tcPr>
          <w:p w14:paraId="29C125E3" w14:textId="77777777" w:rsidR="00861C9F" w:rsidRPr="00242B9E" w:rsidRDefault="00861C9F" w:rsidP="00861C9F">
            <w:pPr>
              <w:pStyle w:val="Bodytextintable"/>
            </w:pPr>
          </w:p>
        </w:tc>
      </w:tr>
      <w:tr w:rsidR="00861C9F" w:rsidRPr="00242B9E" w14:paraId="43E0D131" w14:textId="77777777" w:rsidTr="00861C9F">
        <w:tc>
          <w:tcPr>
            <w:tcW w:w="11199" w:type="dxa"/>
            <w:shd w:val="clear" w:color="auto" w:fill="E0E0E0"/>
          </w:tcPr>
          <w:p w14:paraId="671C4DC8" w14:textId="77777777" w:rsidR="00861C9F" w:rsidRPr="00242B9E" w:rsidRDefault="00861C9F" w:rsidP="00861C9F">
            <w:pPr>
              <w:pStyle w:val="SubsectionTable"/>
            </w:pPr>
            <w:r>
              <w:t>2.8 ¿Investiga la organización en estos momentos casos de fraude y corrupción?</w:t>
            </w:r>
          </w:p>
        </w:tc>
      </w:tr>
      <w:tr w:rsidR="00861C9F" w:rsidRPr="00242B9E" w14:paraId="23398648" w14:textId="77777777" w:rsidTr="00861C9F">
        <w:tc>
          <w:tcPr>
            <w:tcW w:w="11199" w:type="dxa"/>
            <w:shd w:val="clear" w:color="auto" w:fill="F3F3F3"/>
          </w:tcPr>
          <w:p w14:paraId="22C60EFB" w14:textId="77777777" w:rsidR="00861C9F" w:rsidRPr="00242B9E" w:rsidRDefault="00861C9F" w:rsidP="00861C9F">
            <w:pPr>
              <w:pStyle w:val="Bodytextintable"/>
            </w:pPr>
          </w:p>
        </w:tc>
      </w:tr>
      <w:tr w:rsidR="00861C9F" w:rsidRPr="00242B9E" w14:paraId="57977A8B" w14:textId="77777777" w:rsidTr="00861C9F">
        <w:tc>
          <w:tcPr>
            <w:tcW w:w="11199" w:type="dxa"/>
            <w:shd w:val="clear" w:color="auto" w:fill="E0E0E0"/>
          </w:tcPr>
          <w:p w14:paraId="70E13C7D" w14:textId="77777777" w:rsidR="00861C9F" w:rsidRPr="00242B9E" w:rsidRDefault="00861C9F" w:rsidP="00861C9F">
            <w:pPr>
              <w:pStyle w:val="SubsectionTable"/>
            </w:pPr>
            <w:r>
              <w:t>2.9 ¿Tiene la organización acuerdos de cooperación o intercambio de información con otras organizaciones?</w:t>
            </w:r>
          </w:p>
          <w:p w14:paraId="0BDA7A6E" w14:textId="77777777" w:rsidR="00861C9F" w:rsidRPr="00242B9E" w:rsidRDefault="00861C9F" w:rsidP="00412383">
            <w:pPr>
              <w:pStyle w:val="ItalicsTable"/>
            </w:pPr>
            <w:r>
              <w:t>¿Colabora la organización con otros asociados en materia de fraude y corrupción dentro del país o la región? ¿Participa en actividades de prevención o formación?</w:t>
            </w:r>
          </w:p>
        </w:tc>
      </w:tr>
      <w:tr w:rsidR="00861C9F" w:rsidRPr="00242B9E" w14:paraId="179ACFE0" w14:textId="77777777" w:rsidTr="00861C9F">
        <w:tc>
          <w:tcPr>
            <w:tcW w:w="11199" w:type="dxa"/>
            <w:shd w:val="clear" w:color="auto" w:fill="F3F3F3"/>
          </w:tcPr>
          <w:p w14:paraId="69450341" w14:textId="77777777" w:rsidR="00861C9F" w:rsidRPr="00242B9E" w:rsidRDefault="00861C9F" w:rsidP="00861C9F">
            <w:pPr>
              <w:pStyle w:val="Bodytextintable"/>
            </w:pPr>
          </w:p>
        </w:tc>
      </w:tr>
      <w:tr w:rsidR="00861C9F" w:rsidRPr="00242B9E" w14:paraId="1C4BA531" w14:textId="77777777" w:rsidTr="00861C9F">
        <w:tc>
          <w:tcPr>
            <w:tcW w:w="11199" w:type="dxa"/>
            <w:shd w:val="clear" w:color="auto" w:fill="E0E0E0"/>
          </w:tcPr>
          <w:p w14:paraId="29257023" w14:textId="77777777" w:rsidR="00861C9F" w:rsidRPr="00242B9E" w:rsidRDefault="00861C9F" w:rsidP="00DF581C">
            <w:pPr>
              <w:pStyle w:val="ItalicsTable"/>
              <w:keepNext/>
            </w:pPr>
            <w:r>
              <w:rPr>
                <w:b/>
                <w:i w:val="0"/>
              </w:rPr>
              <w:t xml:space="preserve">2.10 Otras observaciones sobre la prevención y gestión de casos de fraude y corrupción  </w:t>
            </w:r>
          </w:p>
        </w:tc>
      </w:tr>
      <w:tr w:rsidR="00861C9F" w:rsidRPr="00242B9E" w14:paraId="16849DFA" w14:textId="77777777" w:rsidTr="00861C9F">
        <w:tc>
          <w:tcPr>
            <w:tcW w:w="11199" w:type="dxa"/>
            <w:shd w:val="clear" w:color="auto" w:fill="F3F3F3"/>
          </w:tcPr>
          <w:p w14:paraId="1D0CFE4D" w14:textId="77777777" w:rsidR="00861C9F" w:rsidRPr="00242B9E" w:rsidRDefault="00861C9F" w:rsidP="00861C9F">
            <w:pPr>
              <w:pStyle w:val="Bodytextintable"/>
            </w:pPr>
          </w:p>
        </w:tc>
      </w:tr>
    </w:tbl>
    <w:p w14:paraId="78AD36AA" w14:textId="77777777" w:rsidR="00380FC9" w:rsidRPr="00242B9E" w:rsidRDefault="00380FC9" w:rsidP="00616AED">
      <w:pPr>
        <w:pStyle w:val="BodyText"/>
      </w:pPr>
    </w:p>
    <w:tbl>
      <w:tblPr>
        <w:tblStyle w:val="TableGrid"/>
        <w:tblW w:w="11199" w:type="dxa"/>
        <w:tblInd w:w="17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3F3F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1199"/>
      </w:tblGrid>
      <w:tr w:rsidR="001550AA" w:rsidRPr="00242B9E" w14:paraId="18C58CB4" w14:textId="77777777" w:rsidTr="002D1D89">
        <w:tc>
          <w:tcPr>
            <w:tcW w:w="11199" w:type="dxa"/>
            <w:tcBorders>
              <w:bottom w:val="single" w:sz="4" w:space="0" w:color="FFFFFF" w:themeColor="background1"/>
            </w:tcBorders>
            <w:shd w:val="clear" w:color="auto" w:fill="CCCCCC"/>
          </w:tcPr>
          <w:p w14:paraId="28171677" w14:textId="77777777" w:rsidR="001550AA" w:rsidRPr="00242B9E" w:rsidRDefault="00412383" w:rsidP="001550AA">
            <w:pPr>
              <w:pStyle w:val="Sectiontitle"/>
              <w:numPr>
                <w:ilvl w:val="0"/>
                <w:numId w:val="1"/>
              </w:numPr>
            </w:pPr>
            <w:r>
              <w:t>Puntos focales para casos de fraude y corrupción: información de contacto</w:t>
            </w:r>
          </w:p>
        </w:tc>
      </w:tr>
      <w:tr w:rsidR="001550AA" w:rsidRPr="00242B9E" w14:paraId="1D6B093E" w14:textId="77777777" w:rsidTr="002D1D89">
        <w:tc>
          <w:tcPr>
            <w:tcW w:w="11199" w:type="dxa"/>
            <w:shd w:val="clear" w:color="auto" w:fill="E0E0E0"/>
          </w:tcPr>
          <w:p w14:paraId="6DB39514" w14:textId="77777777" w:rsidR="001550AA" w:rsidRPr="00242B9E" w:rsidRDefault="001550AA" w:rsidP="002D1D89">
            <w:pPr>
              <w:pStyle w:val="ItalicsTable"/>
            </w:pPr>
            <w:r>
              <w:t>Registre toda la información de contacto, funciones y responsabilidades de las personas encargadas de la notificación de casos de fraude y de tareas de gestión y respuesta.</w:t>
            </w:r>
          </w:p>
        </w:tc>
      </w:tr>
      <w:tr w:rsidR="001550AA" w:rsidRPr="00242B9E" w14:paraId="0E3048DC" w14:textId="77777777" w:rsidTr="00F80528">
        <w:trPr>
          <w:trHeight w:val="2393"/>
        </w:trPr>
        <w:tc>
          <w:tcPr>
            <w:tcW w:w="11199" w:type="dxa"/>
            <w:shd w:val="clear" w:color="auto" w:fill="F3F3F3"/>
          </w:tcPr>
          <w:p w14:paraId="2E4E556F" w14:textId="77777777" w:rsidR="001550AA" w:rsidRPr="00242B9E" w:rsidRDefault="001550AA" w:rsidP="002D1D89">
            <w:pPr>
              <w:pStyle w:val="Bodytextintable"/>
            </w:pPr>
          </w:p>
        </w:tc>
      </w:tr>
    </w:tbl>
    <w:p w14:paraId="6D67E8F9" w14:textId="77777777" w:rsidR="00A01D5A" w:rsidRPr="00242B9E" w:rsidRDefault="00A01D5A" w:rsidP="00F80528">
      <w:pPr>
        <w:rPr>
          <w:rFonts w:ascii="Arial" w:hAnsi="Arial" w:cs="Arial"/>
          <w:b/>
        </w:rPr>
      </w:pPr>
    </w:p>
    <w:sectPr w:rsidR="00A01D5A" w:rsidRPr="00242B9E" w:rsidSect="004D7916">
      <w:footerReference w:type="default" r:id="rId10"/>
      <w:pgSz w:w="11910" w:h="16840"/>
      <w:pgMar w:top="440" w:right="340" w:bottom="920" w:left="340" w:header="0" w:footer="1418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200E83" w14:textId="77777777" w:rsidR="00C642DA" w:rsidRDefault="00C642DA">
      <w:r>
        <w:separator/>
      </w:r>
    </w:p>
  </w:endnote>
  <w:endnote w:type="continuationSeparator" w:id="0">
    <w:p w14:paraId="72E2EA22" w14:textId="77777777" w:rsidR="00C642DA" w:rsidRDefault="00C64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Roboto">
    <w:altName w:val="Times New Roman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7E7EC9" w14:textId="77777777" w:rsidR="00C642DA" w:rsidRDefault="008B4E41">
    <w:pPr>
      <w:pStyle w:val="BodyText"/>
      <w:spacing w:line="14" w:lineRule="auto"/>
      <w:rPr>
        <w:i/>
        <w:sz w:val="20"/>
      </w:rPr>
    </w:pPr>
    <w:r w:rsidRPr="009855EC"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4DCCD5A6" wp14:editId="462D2F60">
          <wp:simplePos x="0" y="0"/>
          <wp:positionH relativeFrom="margin">
            <wp:posOffset>0</wp:posOffset>
          </wp:positionH>
          <wp:positionV relativeFrom="margin">
            <wp:posOffset>9944100</wp:posOffset>
          </wp:positionV>
          <wp:extent cx="251019" cy="251019"/>
          <wp:effectExtent l="0" t="0" r="3175" b="3175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ol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019" cy="2510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B4E41">
      <w:rPr>
        <w:sz w:val="40"/>
        <w:szCs w:val="40"/>
        <w:lang w:val="en-US"/>
      </w:rPr>
      <w:drawing>
        <wp:anchor distT="0" distB="0" distL="114300" distR="114300" simplePos="0" relativeHeight="251659264" behindDoc="0" locked="0" layoutInCell="1" allowOverlap="1" wp14:anchorId="4E7F4932" wp14:editId="0427DC68">
          <wp:simplePos x="0" y="0"/>
          <wp:positionH relativeFrom="column">
            <wp:posOffset>4399915</wp:posOffset>
          </wp:positionH>
          <wp:positionV relativeFrom="paragraph">
            <wp:posOffset>213995</wp:posOffset>
          </wp:positionV>
          <wp:extent cx="2666407" cy="457200"/>
          <wp:effectExtent l="0" t="0" r="635" b="0"/>
          <wp:wrapNone/>
          <wp:docPr id="2" name="Picture 1" descr="Copy of OIG-logo-es-CMYK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Copy of OIG-logo-es-CMYK.eps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6407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4E06BB" w14:textId="77777777" w:rsidR="00C642DA" w:rsidRDefault="00C642DA">
      <w:r>
        <w:separator/>
      </w:r>
    </w:p>
  </w:footnote>
  <w:footnote w:type="continuationSeparator" w:id="0">
    <w:p w14:paraId="74B177E4" w14:textId="77777777" w:rsidR="00C642DA" w:rsidRDefault="00C642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85115"/>
    <w:multiLevelType w:val="multilevel"/>
    <w:tmpl w:val="BA56FAC2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2160"/>
      </w:pPr>
      <w:rPr>
        <w:rFonts w:hint="default"/>
      </w:rPr>
    </w:lvl>
  </w:abstractNum>
  <w:abstractNum w:abstractNumId="1">
    <w:nsid w:val="645427D2"/>
    <w:multiLevelType w:val="multilevel"/>
    <w:tmpl w:val="BA56FAC2"/>
    <w:lvl w:ilvl="0">
      <w:start w:val="1"/>
      <w:numFmt w:val="decimal"/>
      <w:lvlText w:val="%1."/>
      <w:lvlJc w:val="left"/>
      <w:pPr>
        <w:ind w:left="28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oNotShadeFormData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B2"/>
    <w:rsid w:val="000B3C26"/>
    <w:rsid w:val="001550AA"/>
    <w:rsid w:val="00165E52"/>
    <w:rsid w:val="00242B9E"/>
    <w:rsid w:val="002B6CA4"/>
    <w:rsid w:val="002D1D89"/>
    <w:rsid w:val="00380FC9"/>
    <w:rsid w:val="003B39F2"/>
    <w:rsid w:val="003D6F83"/>
    <w:rsid w:val="003F3914"/>
    <w:rsid w:val="00412383"/>
    <w:rsid w:val="00465D53"/>
    <w:rsid w:val="004A0723"/>
    <w:rsid w:val="004D7916"/>
    <w:rsid w:val="004F47A2"/>
    <w:rsid w:val="00521C0C"/>
    <w:rsid w:val="00616AED"/>
    <w:rsid w:val="00630AE7"/>
    <w:rsid w:val="006B5406"/>
    <w:rsid w:val="007E23F0"/>
    <w:rsid w:val="007F3419"/>
    <w:rsid w:val="008530AC"/>
    <w:rsid w:val="00861C9F"/>
    <w:rsid w:val="008B4E41"/>
    <w:rsid w:val="009C4798"/>
    <w:rsid w:val="009E4374"/>
    <w:rsid w:val="00A01D5A"/>
    <w:rsid w:val="00A744ED"/>
    <w:rsid w:val="00A772DF"/>
    <w:rsid w:val="00AB227B"/>
    <w:rsid w:val="00AE3162"/>
    <w:rsid w:val="00AF3A48"/>
    <w:rsid w:val="00C642DA"/>
    <w:rsid w:val="00CA403F"/>
    <w:rsid w:val="00D945F9"/>
    <w:rsid w:val="00DA25B2"/>
    <w:rsid w:val="00DF581C"/>
    <w:rsid w:val="00E86CF4"/>
    <w:rsid w:val="00EC1184"/>
    <w:rsid w:val="00F80528"/>
    <w:rsid w:val="00FA1753"/>
    <w:rsid w:val="00FE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7DD680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s-ES" w:bidi="es-ES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21C0C"/>
    <w:rPr>
      <w:rFonts w:ascii="Georgia" w:eastAsia="Roboto" w:hAnsi="Georgia" w:cs="Robot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F3914"/>
    <w:pPr>
      <w:spacing w:before="5" w:after="1"/>
      <w:ind w:right="-57"/>
    </w:pPr>
    <w:rPr>
      <w:rFonts w:ascii="Arial" w:hAnsi="Arial"/>
    </w:rPr>
  </w:style>
  <w:style w:type="paragraph" w:styleId="ListParagraph">
    <w:name w:val="List Paragraph"/>
    <w:basedOn w:val="Normal"/>
    <w:uiPriority w:val="1"/>
    <w:qFormat/>
    <w:rsid w:val="00521C0C"/>
  </w:style>
  <w:style w:type="paragraph" w:customStyle="1" w:styleId="TableParagraph">
    <w:name w:val="Table Paragraph"/>
    <w:basedOn w:val="Normal"/>
    <w:uiPriority w:val="1"/>
    <w:qFormat/>
    <w:rsid w:val="00521C0C"/>
    <w:pPr>
      <w:ind w:left="17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1D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D5A"/>
    <w:rPr>
      <w:rFonts w:ascii="Lucida Grande" w:eastAsia="Roboto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01D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1D5A"/>
    <w:rPr>
      <w:rFonts w:ascii="Roboto" w:eastAsia="Roboto" w:hAnsi="Roboto" w:cs="Roboto"/>
    </w:rPr>
  </w:style>
  <w:style w:type="paragraph" w:styleId="Footer">
    <w:name w:val="footer"/>
    <w:basedOn w:val="Normal"/>
    <w:link w:val="FooterChar"/>
    <w:uiPriority w:val="99"/>
    <w:unhideWhenUsed/>
    <w:rsid w:val="00A01D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1D5A"/>
    <w:rPr>
      <w:rFonts w:ascii="Roboto" w:eastAsia="Roboto" w:hAnsi="Roboto" w:cs="Roboto"/>
    </w:rPr>
  </w:style>
  <w:style w:type="table" w:styleId="TableGrid">
    <w:name w:val="Table Grid"/>
    <w:basedOn w:val="TableNormal"/>
    <w:uiPriority w:val="59"/>
    <w:rsid w:val="004D79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ctiontitle">
    <w:name w:val="Section title"/>
    <w:uiPriority w:val="1"/>
    <w:qFormat/>
    <w:rsid w:val="002B6CA4"/>
    <w:rPr>
      <w:rFonts w:ascii="Arial" w:eastAsia="Roboto" w:hAnsi="Arial" w:cs="Arial"/>
      <w:b/>
      <w:sz w:val="26"/>
      <w:szCs w:val="26"/>
    </w:rPr>
  </w:style>
  <w:style w:type="paragraph" w:customStyle="1" w:styleId="Bodytextintable">
    <w:name w:val="Body text in table"/>
    <w:uiPriority w:val="1"/>
    <w:qFormat/>
    <w:rsid w:val="002B6CA4"/>
    <w:rPr>
      <w:rFonts w:ascii="Arial" w:eastAsia="Roboto" w:hAnsi="Arial" w:cs="Arial"/>
    </w:rPr>
  </w:style>
  <w:style w:type="paragraph" w:customStyle="1" w:styleId="ItalicsTable">
    <w:name w:val="Italics Table"/>
    <w:uiPriority w:val="1"/>
    <w:qFormat/>
    <w:rsid w:val="002B6CA4"/>
    <w:rPr>
      <w:rFonts w:ascii="Arial" w:eastAsia="Roboto" w:hAnsi="Arial" w:cs="Arial"/>
      <w:i/>
    </w:rPr>
  </w:style>
  <w:style w:type="paragraph" w:customStyle="1" w:styleId="Titleofthedocument">
    <w:name w:val="Title of the document"/>
    <w:uiPriority w:val="1"/>
    <w:qFormat/>
    <w:rsid w:val="002B6CA4"/>
    <w:pPr>
      <w:spacing w:before="82"/>
      <w:ind w:left="122" w:right="101"/>
      <w:jc w:val="center"/>
    </w:pPr>
    <w:rPr>
      <w:rFonts w:ascii="Arial" w:eastAsia="Roboto" w:hAnsi="Arial" w:cs="Arial"/>
      <w:sz w:val="60"/>
    </w:rPr>
  </w:style>
  <w:style w:type="paragraph" w:customStyle="1" w:styleId="ItalicsSubtitle">
    <w:name w:val="Italics Subtitle"/>
    <w:uiPriority w:val="1"/>
    <w:qFormat/>
    <w:rsid w:val="002B6CA4"/>
    <w:pPr>
      <w:spacing w:before="135" w:after="360" w:line="296" w:lineRule="exact"/>
      <w:ind w:left="23" w:hanging="23"/>
      <w:jc w:val="center"/>
    </w:pPr>
    <w:rPr>
      <w:rFonts w:ascii="Arial" w:eastAsia="Roboto" w:hAnsi="Arial" w:cs="Arial"/>
      <w:i/>
      <w:spacing w:val="6"/>
      <w:sz w:val="26"/>
      <w:szCs w:val="26"/>
    </w:rPr>
  </w:style>
  <w:style w:type="paragraph" w:customStyle="1" w:styleId="boldtextTable">
    <w:name w:val="bold text Table"/>
    <w:uiPriority w:val="1"/>
    <w:qFormat/>
    <w:rsid w:val="003B39F2"/>
    <w:pPr>
      <w:jc w:val="center"/>
    </w:pPr>
    <w:rPr>
      <w:rFonts w:ascii="Arial" w:eastAsia="Roboto" w:hAnsi="Arial" w:cs="Roboto"/>
      <w:b/>
    </w:rPr>
  </w:style>
  <w:style w:type="paragraph" w:customStyle="1" w:styleId="Bodytextcentralintable">
    <w:name w:val="Body text central in table"/>
    <w:basedOn w:val="Bodytextintable"/>
    <w:uiPriority w:val="1"/>
    <w:qFormat/>
    <w:rsid w:val="003B39F2"/>
    <w:pPr>
      <w:jc w:val="center"/>
    </w:pPr>
  </w:style>
  <w:style w:type="paragraph" w:customStyle="1" w:styleId="SubsectionTable">
    <w:name w:val="Subsection Table"/>
    <w:uiPriority w:val="1"/>
    <w:qFormat/>
    <w:rsid w:val="008530AC"/>
    <w:rPr>
      <w:rFonts w:ascii="Arial" w:eastAsia="Roboto" w:hAnsi="Arial" w:cs="Arial"/>
      <w:b/>
    </w:rPr>
  </w:style>
  <w:style w:type="character" w:styleId="Hyperlink">
    <w:name w:val="Hyperlink"/>
    <w:basedOn w:val="DefaultParagraphFont"/>
    <w:uiPriority w:val="99"/>
    <w:unhideWhenUsed/>
    <w:rsid w:val="004123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s-ES" w:bidi="es-ES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21C0C"/>
    <w:rPr>
      <w:rFonts w:ascii="Georgia" w:eastAsia="Roboto" w:hAnsi="Georgia" w:cs="Robot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F3914"/>
    <w:pPr>
      <w:spacing w:before="5" w:after="1"/>
      <w:ind w:right="-57"/>
    </w:pPr>
    <w:rPr>
      <w:rFonts w:ascii="Arial" w:hAnsi="Arial"/>
    </w:rPr>
  </w:style>
  <w:style w:type="paragraph" w:styleId="ListParagraph">
    <w:name w:val="List Paragraph"/>
    <w:basedOn w:val="Normal"/>
    <w:uiPriority w:val="1"/>
    <w:qFormat/>
    <w:rsid w:val="00521C0C"/>
  </w:style>
  <w:style w:type="paragraph" w:customStyle="1" w:styleId="TableParagraph">
    <w:name w:val="Table Paragraph"/>
    <w:basedOn w:val="Normal"/>
    <w:uiPriority w:val="1"/>
    <w:qFormat/>
    <w:rsid w:val="00521C0C"/>
    <w:pPr>
      <w:ind w:left="17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1D5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D5A"/>
    <w:rPr>
      <w:rFonts w:ascii="Lucida Grande" w:eastAsia="Roboto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01D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1D5A"/>
    <w:rPr>
      <w:rFonts w:ascii="Roboto" w:eastAsia="Roboto" w:hAnsi="Roboto" w:cs="Roboto"/>
    </w:rPr>
  </w:style>
  <w:style w:type="paragraph" w:styleId="Footer">
    <w:name w:val="footer"/>
    <w:basedOn w:val="Normal"/>
    <w:link w:val="FooterChar"/>
    <w:uiPriority w:val="99"/>
    <w:unhideWhenUsed/>
    <w:rsid w:val="00A01D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1D5A"/>
    <w:rPr>
      <w:rFonts w:ascii="Roboto" w:eastAsia="Roboto" w:hAnsi="Roboto" w:cs="Roboto"/>
    </w:rPr>
  </w:style>
  <w:style w:type="table" w:styleId="TableGrid">
    <w:name w:val="Table Grid"/>
    <w:basedOn w:val="TableNormal"/>
    <w:uiPriority w:val="59"/>
    <w:rsid w:val="004D79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ctiontitle">
    <w:name w:val="Section title"/>
    <w:uiPriority w:val="1"/>
    <w:qFormat/>
    <w:rsid w:val="002B6CA4"/>
    <w:rPr>
      <w:rFonts w:ascii="Arial" w:eastAsia="Roboto" w:hAnsi="Arial" w:cs="Arial"/>
      <w:b/>
      <w:sz w:val="26"/>
      <w:szCs w:val="26"/>
    </w:rPr>
  </w:style>
  <w:style w:type="paragraph" w:customStyle="1" w:styleId="Bodytextintable">
    <w:name w:val="Body text in table"/>
    <w:uiPriority w:val="1"/>
    <w:qFormat/>
    <w:rsid w:val="002B6CA4"/>
    <w:rPr>
      <w:rFonts w:ascii="Arial" w:eastAsia="Roboto" w:hAnsi="Arial" w:cs="Arial"/>
    </w:rPr>
  </w:style>
  <w:style w:type="paragraph" w:customStyle="1" w:styleId="ItalicsTable">
    <w:name w:val="Italics Table"/>
    <w:uiPriority w:val="1"/>
    <w:qFormat/>
    <w:rsid w:val="002B6CA4"/>
    <w:rPr>
      <w:rFonts w:ascii="Arial" w:eastAsia="Roboto" w:hAnsi="Arial" w:cs="Arial"/>
      <w:i/>
    </w:rPr>
  </w:style>
  <w:style w:type="paragraph" w:customStyle="1" w:styleId="Titleofthedocument">
    <w:name w:val="Title of the document"/>
    <w:uiPriority w:val="1"/>
    <w:qFormat/>
    <w:rsid w:val="002B6CA4"/>
    <w:pPr>
      <w:spacing w:before="82"/>
      <w:ind w:left="122" w:right="101"/>
      <w:jc w:val="center"/>
    </w:pPr>
    <w:rPr>
      <w:rFonts w:ascii="Arial" w:eastAsia="Roboto" w:hAnsi="Arial" w:cs="Arial"/>
      <w:sz w:val="60"/>
    </w:rPr>
  </w:style>
  <w:style w:type="paragraph" w:customStyle="1" w:styleId="ItalicsSubtitle">
    <w:name w:val="Italics Subtitle"/>
    <w:uiPriority w:val="1"/>
    <w:qFormat/>
    <w:rsid w:val="002B6CA4"/>
    <w:pPr>
      <w:spacing w:before="135" w:after="360" w:line="296" w:lineRule="exact"/>
      <w:ind w:left="23" w:hanging="23"/>
      <w:jc w:val="center"/>
    </w:pPr>
    <w:rPr>
      <w:rFonts w:ascii="Arial" w:eastAsia="Roboto" w:hAnsi="Arial" w:cs="Arial"/>
      <w:i/>
      <w:spacing w:val="6"/>
      <w:sz w:val="26"/>
      <w:szCs w:val="26"/>
    </w:rPr>
  </w:style>
  <w:style w:type="paragraph" w:customStyle="1" w:styleId="boldtextTable">
    <w:name w:val="bold text Table"/>
    <w:uiPriority w:val="1"/>
    <w:qFormat/>
    <w:rsid w:val="003B39F2"/>
    <w:pPr>
      <w:jc w:val="center"/>
    </w:pPr>
    <w:rPr>
      <w:rFonts w:ascii="Arial" w:eastAsia="Roboto" w:hAnsi="Arial" w:cs="Roboto"/>
      <w:b/>
    </w:rPr>
  </w:style>
  <w:style w:type="paragraph" w:customStyle="1" w:styleId="Bodytextcentralintable">
    <w:name w:val="Body text central in table"/>
    <w:basedOn w:val="Bodytextintable"/>
    <w:uiPriority w:val="1"/>
    <w:qFormat/>
    <w:rsid w:val="003B39F2"/>
    <w:pPr>
      <w:jc w:val="center"/>
    </w:pPr>
  </w:style>
  <w:style w:type="paragraph" w:customStyle="1" w:styleId="SubsectionTable">
    <w:name w:val="Subsection Table"/>
    <w:uiPriority w:val="1"/>
    <w:qFormat/>
    <w:rsid w:val="008530AC"/>
    <w:rPr>
      <w:rFonts w:ascii="Arial" w:eastAsia="Roboto" w:hAnsi="Arial" w:cs="Arial"/>
      <w:b/>
    </w:rPr>
  </w:style>
  <w:style w:type="character" w:styleId="Hyperlink">
    <w:name w:val="Hyperlink"/>
    <w:basedOn w:val="DefaultParagraphFont"/>
    <w:uiPriority w:val="99"/>
    <w:unhideWhenUsed/>
    <w:rsid w:val="004123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7B6CCBD-BB39-C743-88AF-EB957E42F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782</Words>
  <Characters>4459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 Frontier</Company>
  <LinksUpToDate>false</LinksUpToDate>
  <CharactersWithSpaces>5231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Shapiro</dc:creator>
  <cp:keywords/>
  <dc:description/>
  <cp:lastModifiedBy>Juliette Schack</cp:lastModifiedBy>
  <cp:revision>5</cp:revision>
  <dcterms:created xsi:type="dcterms:W3CDTF">2017-05-10T08:44:00Z</dcterms:created>
  <dcterms:modified xsi:type="dcterms:W3CDTF">2017-05-10T08:58:00Z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2017-03-23T00:00:00Z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2017-03-23T00:00:00Z</vt:filetime>
  </property>
</Properties>
</file>